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6B1" w:rsidRDefault="00ED56B1" w:rsidP="00ED56B1">
      <w:proofErr w:type="spellStart"/>
      <w:r>
        <w:t>Ngày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>:</w:t>
      </w:r>
      <w:r>
        <w:tab/>
        <w:t>30/12/2025</w:t>
      </w:r>
    </w:p>
    <w:p w:rsidR="00ED56B1" w:rsidRDefault="00ED56B1" w:rsidP="00ED56B1">
      <w:proofErr w:type="spellStart"/>
      <w:r>
        <w:t>Tên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>:</w:t>
      </w:r>
      <w:r>
        <w:tab/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Hưng</w:t>
      </w:r>
      <w:proofErr w:type="spellEnd"/>
      <w:r>
        <w:t xml:space="preserve"> </w:t>
      </w:r>
      <w:proofErr w:type="spellStart"/>
      <w:r>
        <w:t>Yên</w:t>
      </w:r>
      <w:proofErr w:type="spellEnd"/>
    </w:p>
    <w:p w:rsidR="00ED56B1" w:rsidRDefault="00ED56B1" w:rsidP="00ED56B1">
      <w:proofErr w:type="spellStart"/>
      <w:r>
        <w:t>Tên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>:</w:t>
      </w:r>
      <w:r>
        <w:tab/>
      </w:r>
      <w:proofErr w:type="spellStart"/>
      <w:r>
        <w:t>Công</w:t>
      </w:r>
      <w:proofErr w:type="spellEnd"/>
      <w:r>
        <w:t xml:space="preserve"> ty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 </w:t>
      </w:r>
      <w:proofErr w:type="spellStart"/>
      <w:r>
        <w:t>Hưng</w:t>
      </w:r>
      <w:proofErr w:type="spellEnd"/>
      <w:r>
        <w:t xml:space="preserve"> </w:t>
      </w:r>
      <w:proofErr w:type="spellStart"/>
      <w:r>
        <w:t>Yên</w:t>
      </w:r>
      <w:proofErr w:type="spellEnd"/>
    </w:p>
    <w:p w:rsidR="00ED56B1" w:rsidRDefault="00ED56B1" w:rsidP="00ED56B1"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ra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>:</w:t>
      </w:r>
      <w:r>
        <w:tab/>
        <w:t xml:space="preserve">639.900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(01 </w:t>
      </w:r>
      <w:proofErr w:type="spellStart"/>
      <w:r>
        <w:t>lô</w:t>
      </w:r>
      <w:proofErr w:type="spellEnd"/>
      <w:r>
        <w:t>)</w:t>
      </w:r>
    </w:p>
    <w:p w:rsidR="00ED56B1" w:rsidRDefault="00ED56B1" w:rsidP="00ED56B1">
      <w:proofErr w:type="spellStart"/>
      <w:r>
        <w:t>Mệnh</w:t>
      </w:r>
      <w:proofErr w:type="spellEnd"/>
      <w:r>
        <w:t xml:space="preserve"> </w:t>
      </w:r>
      <w:proofErr w:type="spellStart"/>
      <w:r>
        <w:t>giá</w:t>
      </w:r>
      <w:proofErr w:type="spellEnd"/>
      <w:r>
        <w:t>:</w:t>
      </w:r>
      <w:r>
        <w:tab/>
        <w:t xml:space="preserve">10.000 </w:t>
      </w:r>
      <w:proofErr w:type="spellStart"/>
      <w:r>
        <w:t>đồng</w:t>
      </w:r>
      <w:proofErr w:type="spellEnd"/>
      <w:r>
        <w:t>/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ED56B1" w:rsidRDefault="00ED56B1" w:rsidP="00ED56B1">
      <w:proofErr w:type="spellStart"/>
      <w:r>
        <w:t>Giá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>:</w:t>
      </w:r>
      <w:r>
        <w:tab/>
        <w:t xml:space="preserve">6.399.000.000 </w:t>
      </w:r>
      <w:proofErr w:type="spellStart"/>
      <w:r>
        <w:t>đồng</w:t>
      </w:r>
      <w:proofErr w:type="spellEnd"/>
      <w:r>
        <w:t>/</w:t>
      </w:r>
      <w:proofErr w:type="spellStart"/>
      <w:r>
        <w:t>lô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ED56B1" w:rsidRDefault="00ED56B1" w:rsidP="00ED56B1"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NĐT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>:</w:t>
      </w:r>
      <w:r>
        <w:tab/>
        <w:t>6 NĐT</w:t>
      </w:r>
    </w:p>
    <w:p w:rsidR="00ED56B1" w:rsidRDefault="00ED56B1" w:rsidP="00ED56B1">
      <w:r>
        <w:t xml:space="preserve">+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>:</w:t>
      </w:r>
      <w:r>
        <w:tab/>
        <w:t>1 NĐT</w:t>
      </w:r>
    </w:p>
    <w:p w:rsidR="00ED56B1" w:rsidRDefault="00ED56B1" w:rsidP="00ED56B1">
      <w:r>
        <w:t xml:space="preserve">+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>:</w:t>
      </w:r>
      <w:r>
        <w:tab/>
        <w:t>5 NĐT</w:t>
      </w:r>
    </w:p>
    <w:p w:rsidR="00ED56B1" w:rsidRDefault="00ED56B1" w:rsidP="00ED56B1"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lệ</w:t>
      </w:r>
      <w:proofErr w:type="spellEnd"/>
      <w:r>
        <w:t>:</w:t>
      </w:r>
      <w:r>
        <w:tab/>
        <w:t xml:space="preserve">6 </w:t>
      </w:r>
      <w:proofErr w:type="spellStart"/>
      <w:r>
        <w:t>phiếu</w:t>
      </w:r>
      <w:proofErr w:type="spellEnd"/>
    </w:p>
    <w:p w:rsidR="00ED56B1" w:rsidRDefault="00ED56B1" w:rsidP="00ED56B1">
      <w:proofErr w:type="spellStart"/>
      <w:r>
        <w:t>Giá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nhất</w:t>
      </w:r>
      <w:proofErr w:type="spellEnd"/>
      <w:r>
        <w:t>:</w:t>
      </w:r>
      <w:r>
        <w:tab/>
        <w:t xml:space="preserve">25.601.000.000 </w:t>
      </w:r>
      <w:proofErr w:type="spellStart"/>
      <w:r>
        <w:t>đồng</w:t>
      </w:r>
      <w:proofErr w:type="spellEnd"/>
      <w:r>
        <w:t>/</w:t>
      </w:r>
      <w:proofErr w:type="spellStart"/>
      <w:r>
        <w:t>lô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ED56B1" w:rsidRDefault="00ED56B1" w:rsidP="00ED56B1">
      <w:proofErr w:type="spellStart"/>
      <w:r>
        <w:t>Giá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 </w:t>
      </w:r>
      <w:proofErr w:type="spellStart"/>
      <w:r>
        <w:t>nhất</w:t>
      </w:r>
      <w:proofErr w:type="spellEnd"/>
      <w:r>
        <w:t>:</w:t>
      </w:r>
      <w:r>
        <w:tab/>
        <w:t xml:space="preserve">6.399.000.000 </w:t>
      </w:r>
      <w:proofErr w:type="spellStart"/>
      <w:r>
        <w:t>đồng</w:t>
      </w:r>
      <w:proofErr w:type="spellEnd"/>
      <w:r>
        <w:t>/</w:t>
      </w:r>
      <w:proofErr w:type="spellStart"/>
      <w:r>
        <w:t>lô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ED56B1" w:rsidRDefault="00ED56B1" w:rsidP="00ED56B1">
      <w:proofErr w:type="spellStart"/>
      <w:r>
        <w:t>Giá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>:</w:t>
      </w:r>
      <w:r>
        <w:tab/>
        <w:t xml:space="preserve">25.601.000.000 </w:t>
      </w:r>
      <w:proofErr w:type="spellStart"/>
      <w:r>
        <w:t>đồng</w:t>
      </w:r>
      <w:proofErr w:type="spellEnd"/>
      <w:r>
        <w:t>/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ED56B1" w:rsidRDefault="00ED56B1" w:rsidP="00ED56B1"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NĐT </w:t>
      </w:r>
      <w:proofErr w:type="spellStart"/>
      <w:r>
        <w:t>trúng</w:t>
      </w:r>
      <w:proofErr w:type="spellEnd"/>
      <w:r>
        <w:t xml:space="preserve"> </w:t>
      </w:r>
      <w:proofErr w:type="spellStart"/>
      <w:r>
        <w:t>giá</w:t>
      </w:r>
      <w:proofErr w:type="spellEnd"/>
      <w:r>
        <w:t>:</w:t>
      </w:r>
      <w:r>
        <w:tab/>
        <w:t>1 NĐT</w:t>
      </w:r>
    </w:p>
    <w:p w:rsidR="00ED56B1" w:rsidRDefault="00ED56B1" w:rsidP="00ED56B1">
      <w:r>
        <w:t xml:space="preserve">+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>:</w:t>
      </w:r>
      <w:r>
        <w:tab/>
        <w:t>1 NĐT</w:t>
      </w:r>
    </w:p>
    <w:p w:rsidR="00ED56B1" w:rsidRDefault="00ED56B1" w:rsidP="00ED56B1">
      <w:r>
        <w:t xml:space="preserve">+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>:</w:t>
      </w:r>
      <w:r>
        <w:tab/>
        <w:t>0 NĐT</w:t>
      </w:r>
    </w:p>
    <w:p w:rsidR="00ED56B1" w:rsidRDefault="00ED56B1" w:rsidP="00ED56B1"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>:</w:t>
      </w:r>
      <w:r>
        <w:tab/>
        <w:t xml:space="preserve">639.900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ED56B1" w:rsidRDefault="00ED56B1" w:rsidP="00ED56B1">
      <w:r>
        <w:t xml:space="preserve">+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trúng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NĐT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>:</w:t>
      </w:r>
      <w:r>
        <w:tab/>
        <w:t xml:space="preserve">0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ED56B1" w:rsidRDefault="00ED56B1" w:rsidP="00ED56B1">
      <w:proofErr w:type="spellStart"/>
      <w:r>
        <w:t>Tổng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>:</w:t>
      </w:r>
      <w:r>
        <w:tab/>
        <w:t xml:space="preserve">25.601.000.000 </w:t>
      </w:r>
      <w:proofErr w:type="spellStart"/>
      <w:r>
        <w:t>đồng</w:t>
      </w:r>
      <w:proofErr w:type="spellEnd"/>
    </w:p>
    <w:p w:rsidR="00ED56B1" w:rsidRDefault="00ED56B1" w:rsidP="00ED56B1"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>:</w:t>
      </w:r>
      <w:r>
        <w:tab/>
      </w:r>
    </w:p>
    <w:p w:rsidR="00ED56B1" w:rsidRDefault="00ED56B1" w:rsidP="00ED56B1"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30/12/2025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05/01/2026</w:t>
      </w:r>
      <w:bookmarkStart w:id="0" w:name="_GoBack"/>
      <w:bookmarkEnd w:id="0"/>
    </w:p>
    <w:p w:rsidR="00ED56B1" w:rsidRDefault="00ED56B1" w:rsidP="00ED56B1"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cọc</w:t>
      </w:r>
      <w:proofErr w:type="spellEnd"/>
      <w:r>
        <w:t>:</w:t>
      </w:r>
      <w:r>
        <w:tab/>
      </w:r>
    </w:p>
    <w:p w:rsidR="00ED56B1" w:rsidRDefault="00ED56B1" w:rsidP="00ED56B1"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31/12/2025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06/01/2026</w:t>
      </w:r>
    </w:p>
    <w:p w:rsidR="004A16F7" w:rsidRDefault="004A16F7"/>
    <w:sectPr w:rsidR="004A1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B1"/>
    <w:rsid w:val="004A16F7"/>
    <w:rsid w:val="00ED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48486"/>
  <w15:chartTrackingRefBased/>
  <w15:docId w15:val="{64E84C9B-71D1-4FDB-A5A5-8EEC83F6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Thuy Trang</dc:creator>
  <cp:keywords/>
  <dc:description/>
  <cp:lastModifiedBy>Nguyen Thi Thuy Trang</cp:lastModifiedBy>
  <cp:revision>1</cp:revision>
  <dcterms:created xsi:type="dcterms:W3CDTF">2025-12-30T07:40:00Z</dcterms:created>
  <dcterms:modified xsi:type="dcterms:W3CDTF">2025-12-30T07:41:00Z</dcterms:modified>
</cp:coreProperties>
</file>