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07" w:rsidRDefault="00725707" w:rsidP="00725707">
      <w:pPr>
        <w:pStyle w:val="NormalWeb"/>
        <w:spacing w:before="120" w:beforeAutospacing="0" w:after="0" w:afterAutospacing="0"/>
        <w:jc w:val="center"/>
        <w:rPr>
          <w:rStyle w:val="Strong"/>
          <w:sz w:val="28"/>
          <w:szCs w:val="28"/>
          <w:lang w:val="vi-VN"/>
        </w:rPr>
      </w:pPr>
      <w:r>
        <w:rPr>
          <w:rStyle w:val="Strong"/>
          <w:sz w:val="28"/>
          <w:szCs w:val="28"/>
          <w:lang w:val="vi-VN"/>
        </w:rPr>
        <w:t>Phụ lục số 01 - Đơn đăng ký tham gia mua cổ phần</w:t>
      </w:r>
    </w:p>
    <w:p w:rsidR="00725707" w:rsidRDefault="00725707" w:rsidP="00725707">
      <w:pPr>
        <w:pStyle w:val="NormalWeb"/>
        <w:spacing w:before="120" w:beforeAutospacing="0" w:after="0" w:afterAutospacing="0"/>
        <w:jc w:val="center"/>
        <w:rPr>
          <w:color w:val="222222"/>
        </w:rPr>
      </w:pPr>
      <w:r>
        <w:rPr>
          <w:rStyle w:val="Strong"/>
          <w:sz w:val="28"/>
          <w:szCs w:val="28"/>
          <w:lang w:val="vi-VN"/>
        </w:rPr>
        <w:t>CỘNG HÒA XÃ HỘI CHỦ NGHĨA VIỆT NAM</w:t>
      </w:r>
      <w:r>
        <w:rPr>
          <w:b/>
          <w:bCs/>
          <w:sz w:val="28"/>
          <w:szCs w:val="28"/>
          <w:lang w:val="vi-VN"/>
        </w:rPr>
        <w:br/>
      </w:r>
      <w:r>
        <w:rPr>
          <w:rStyle w:val="Strong"/>
          <w:sz w:val="28"/>
          <w:szCs w:val="28"/>
          <w:lang w:val="vi-VN"/>
        </w:rPr>
        <w:t>Độc lập - Tự do - Hạnh phúc</w:t>
      </w:r>
      <w:r>
        <w:rPr>
          <w:color w:val="222222"/>
          <w:sz w:val="28"/>
          <w:szCs w:val="28"/>
          <w:lang w:val="vi-VN"/>
        </w:rPr>
        <w:br/>
      </w:r>
      <w:r>
        <w:rPr>
          <w:sz w:val="28"/>
          <w:szCs w:val="28"/>
          <w:lang w:val="vi-VN"/>
        </w:rPr>
        <w:t>---------------</w:t>
      </w:r>
    </w:p>
    <w:p w:rsidR="00725707" w:rsidRDefault="00725707" w:rsidP="00725707">
      <w:pPr>
        <w:pStyle w:val="NormalWeb"/>
        <w:spacing w:before="120" w:beforeAutospacing="0" w:after="0" w:afterAutospacing="0"/>
        <w:jc w:val="right"/>
        <w:rPr>
          <w:color w:val="222222"/>
          <w:sz w:val="28"/>
          <w:szCs w:val="28"/>
        </w:rPr>
      </w:pPr>
      <w:r>
        <w:rPr>
          <w:rStyle w:val="Emphasis"/>
          <w:sz w:val="28"/>
          <w:szCs w:val="28"/>
          <w:lang w:val="vi-VN"/>
        </w:rPr>
        <w:t> </w:t>
      </w:r>
      <w:r>
        <w:rPr>
          <w:rStyle w:val="Emphasis"/>
          <w:sz w:val="28"/>
          <w:szCs w:val="28"/>
        </w:rPr>
        <w:t>…………</w:t>
      </w:r>
      <w:proofErr w:type="gramStart"/>
      <w:r>
        <w:rPr>
          <w:rStyle w:val="Emphasis"/>
          <w:sz w:val="28"/>
          <w:szCs w:val="28"/>
        </w:rPr>
        <w:t>…..</w:t>
      </w:r>
      <w:proofErr w:type="gramEnd"/>
      <w:r>
        <w:rPr>
          <w:rStyle w:val="Emphasis"/>
          <w:sz w:val="28"/>
          <w:szCs w:val="28"/>
        </w:rPr>
        <w:t>,</w:t>
      </w:r>
      <w:proofErr w:type="spellStart"/>
      <w:r>
        <w:rPr>
          <w:rStyle w:val="Emphasis"/>
          <w:sz w:val="28"/>
          <w:szCs w:val="28"/>
        </w:rPr>
        <w:t>ngày</w:t>
      </w:r>
      <w:proofErr w:type="spellEnd"/>
      <w:r>
        <w:rPr>
          <w:rStyle w:val="Emphasis"/>
          <w:sz w:val="28"/>
          <w:szCs w:val="28"/>
        </w:rPr>
        <w:t xml:space="preserve">……… </w:t>
      </w:r>
      <w:proofErr w:type="spellStart"/>
      <w:r>
        <w:rPr>
          <w:rStyle w:val="Emphasis"/>
          <w:sz w:val="28"/>
          <w:szCs w:val="28"/>
        </w:rPr>
        <w:t>tháng</w:t>
      </w:r>
      <w:proofErr w:type="spellEnd"/>
      <w:r>
        <w:rPr>
          <w:rStyle w:val="Emphasis"/>
          <w:sz w:val="28"/>
          <w:szCs w:val="28"/>
        </w:rPr>
        <w:t xml:space="preserve">……. </w:t>
      </w:r>
      <w:proofErr w:type="spellStart"/>
      <w:r>
        <w:rPr>
          <w:rStyle w:val="Emphasis"/>
          <w:sz w:val="28"/>
          <w:szCs w:val="28"/>
        </w:rPr>
        <w:t>năm</w:t>
      </w:r>
      <w:proofErr w:type="spellEnd"/>
      <w:r>
        <w:rPr>
          <w:rStyle w:val="Emphasis"/>
          <w:sz w:val="28"/>
          <w:szCs w:val="28"/>
        </w:rPr>
        <w:t xml:space="preserve"> 202...</w:t>
      </w:r>
    </w:p>
    <w:p w:rsidR="00725707" w:rsidRDefault="00725707" w:rsidP="00725707">
      <w:pPr>
        <w:pStyle w:val="NormalWeb"/>
        <w:spacing w:before="120" w:beforeAutospacing="0" w:after="0" w:afterAutospacing="0"/>
        <w:jc w:val="center"/>
        <w:rPr>
          <w:rStyle w:val="Strong"/>
        </w:rPr>
      </w:pPr>
      <w:r>
        <w:rPr>
          <w:rStyle w:val="Strong"/>
          <w:sz w:val="28"/>
          <w:szCs w:val="28"/>
        </w:rPr>
        <w:t>ĐƠN ĐĂNG KÝ THAM GIA MUA LÔ CỔ PHẦN</w:t>
      </w:r>
    </w:p>
    <w:p w:rsidR="00725707" w:rsidRDefault="00725707" w:rsidP="00725707">
      <w:pPr>
        <w:pStyle w:val="NormalWeb"/>
        <w:spacing w:before="120" w:beforeAutospacing="0" w:after="0" w:afterAutospacing="0"/>
        <w:jc w:val="center"/>
        <w:rPr>
          <w:color w:val="222222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……..(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468"/>
        <w:gridCol w:w="1165"/>
        <w:gridCol w:w="1119"/>
        <w:gridCol w:w="1025"/>
        <w:gridCol w:w="502"/>
        <w:gridCol w:w="1867"/>
      </w:tblGrid>
      <w:tr w:rsidR="00725707" w:rsidTr="00725707">
        <w:tc>
          <w:tcPr>
            <w:tcW w:w="4683" w:type="dxa"/>
            <w:gridSpan w:val="2"/>
            <w:shd w:val="clear" w:color="auto" w:fill="FFFFFF"/>
            <w:vAlign w:val="bottom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>, 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35" w:type="dxa"/>
            <w:gridSpan w:val="2"/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shd w:val="clear" w:color="auto" w:fill="FFFFFF"/>
            <w:vAlign w:val="bottom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Quốc </w:t>
            </w:r>
            <w:proofErr w:type="spellStart"/>
            <w:r>
              <w:rPr>
                <w:sz w:val="28"/>
                <w:szCs w:val="28"/>
              </w:rPr>
              <w:t>tịch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80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120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120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4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thoại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Fax: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725707" w:rsidTr="00725707"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CMND/CCCD/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chiếu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ĐKDN (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6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9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CMND/CCCD/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chiếu</w:t>
            </w:r>
            <w:proofErr w:type="spellEnd"/>
          </w:p>
        </w:tc>
      </w:tr>
      <w:tr w:rsidR="00725707" w:rsidTr="00725707">
        <w:tc>
          <w:tcPr>
            <w:tcW w:w="95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707" w:rsidRDefault="0072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rStyle w:val="Emphasis"/>
          <w:sz w:val="28"/>
          <w:szCs w:val="28"/>
        </w:rPr>
        <w:t>(</w:t>
      </w:r>
      <w:proofErr w:type="spellStart"/>
      <w:r>
        <w:rPr>
          <w:rStyle w:val="Emphasis"/>
          <w:sz w:val="28"/>
          <w:szCs w:val="28"/>
        </w:rPr>
        <w:t>Số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tài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khoản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này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sẽ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được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dùng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để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chuyển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trả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tiền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đặt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cọc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cho</w:t>
      </w:r>
      <w:proofErr w:type="spellEnd"/>
      <w:r>
        <w:rPr>
          <w:rStyle w:val="Emphasis"/>
          <w:sz w:val="28"/>
          <w:szCs w:val="28"/>
        </w:rPr>
        <w:t xml:space="preserve"> NĐT </w:t>
      </w:r>
      <w:proofErr w:type="spellStart"/>
      <w:r>
        <w:rPr>
          <w:rStyle w:val="Emphasis"/>
          <w:sz w:val="28"/>
          <w:szCs w:val="28"/>
        </w:rPr>
        <w:t>trong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trường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hợp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không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trúng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giá</w:t>
      </w:r>
      <w:proofErr w:type="spellEnd"/>
      <w:r>
        <w:rPr>
          <w:rStyle w:val="Emphasis"/>
          <w:sz w:val="28"/>
          <w:szCs w:val="28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929"/>
      </w:tblGrid>
      <w:tr w:rsidR="00725707" w:rsidTr="00725707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khoán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ty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khoán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rStyle w:val="Emphasis"/>
          <w:sz w:val="28"/>
          <w:szCs w:val="28"/>
        </w:rPr>
        <w:t>(</w:t>
      </w:r>
      <w:proofErr w:type="spellStart"/>
      <w:r>
        <w:rPr>
          <w:rStyle w:val="Emphasis"/>
          <w:sz w:val="28"/>
          <w:szCs w:val="28"/>
        </w:rPr>
        <w:t>Số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tài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khoản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này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dùng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để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lưu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ký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chứng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khoán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đối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với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đấu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giá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cổ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phiếu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đã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niêm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yết</w:t>
      </w:r>
      <w:proofErr w:type="spellEnd"/>
      <w:r>
        <w:rPr>
          <w:rStyle w:val="Emphasis"/>
          <w:sz w:val="28"/>
          <w:szCs w:val="28"/>
        </w:rPr>
        <w:t xml:space="preserve">, </w:t>
      </w:r>
      <w:proofErr w:type="spellStart"/>
      <w:r>
        <w:rPr>
          <w:rStyle w:val="Emphasis"/>
          <w:sz w:val="28"/>
          <w:szCs w:val="28"/>
        </w:rPr>
        <w:t>đăng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ký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giao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dịch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trong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trường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hợp</w:t>
      </w:r>
      <w:proofErr w:type="spellEnd"/>
      <w:r>
        <w:rPr>
          <w:rStyle w:val="Emphasis"/>
          <w:sz w:val="28"/>
          <w:szCs w:val="28"/>
        </w:rPr>
        <w:t xml:space="preserve"> NĐT </w:t>
      </w:r>
      <w:proofErr w:type="spellStart"/>
      <w:r>
        <w:rPr>
          <w:rStyle w:val="Emphasis"/>
          <w:sz w:val="28"/>
          <w:szCs w:val="28"/>
        </w:rPr>
        <w:t>trúng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đấu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giá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và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đã</w:t>
      </w:r>
      <w:proofErr w:type="spellEnd"/>
      <w:r>
        <w:rPr>
          <w:rStyle w:val="Emphasis"/>
          <w:sz w:val="28"/>
          <w:szCs w:val="28"/>
        </w:rPr>
        <w:t xml:space="preserve"> thanh </w:t>
      </w:r>
      <w:proofErr w:type="spellStart"/>
      <w:r>
        <w:rPr>
          <w:rStyle w:val="Emphasis"/>
          <w:sz w:val="28"/>
          <w:szCs w:val="28"/>
        </w:rPr>
        <w:t>toán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tiền</w:t>
      </w:r>
      <w:proofErr w:type="spellEnd"/>
      <w:r>
        <w:rPr>
          <w:rStyle w:val="Emphasis"/>
          <w:sz w:val="28"/>
          <w:szCs w:val="28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977"/>
      </w:tblGrid>
      <w:tr w:rsidR="00725707" w:rsidTr="00725707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mua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Emphasis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trường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hợp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đấu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giá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cổ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phần</w:t>
            </w:r>
            <w:proofErr w:type="spellEnd"/>
            <w:r>
              <w:rPr>
                <w:rStyle w:val="Emphasis"/>
                <w:sz w:val="28"/>
                <w:szCs w:val="28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Bằng 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25707" w:rsidTr="00725707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cọc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Bằng</w:t>
            </w:r>
            <w:r>
              <w:rPr>
                <w:color w:val="222222"/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25707" w:rsidTr="00725707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Sau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725707" w:rsidTr="00725707">
        <w:tc>
          <w:tcPr>
            <w:tcW w:w="1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do</w:t>
      </w:r>
      <w:proofErr w:type="gramStart"/>
      <w:r>
        <w:rPr>
          <w:sz w:val="28"/>
          <w:szCs w:val="28"/>
        </w:rPr>
        <w:t>....(</w:t>
      </w:r>
      <w:proofErr w:type="spellStart"/>
      <w:proofErr w:type="gramEnd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./.</w:t>
      </w:r>
    </w:p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:</w:t>
      </w:r>
    </w:p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>)</w:t>
      </w:r>
    </w:p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5130"/>
      </w:tblGrid>
      <w:tr w:rsidR="00725707" w:rsidTr="00725707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XÁC NHẬN CỦA TỔ CHỨC CUNG ỨNG DỊCH VỤ THANH TOÁN</w:t>
            </w:r>
            <w:r>
              <w:rPr>
                <w:color w:val="222222"/>
                <w:sz w:val="28"/>
                <w:szCs w:val="28"/>
              </w:rPr>
              <w:br/>
            </w:r>
            <w:r>
              <w:rPr>
                <w:rStyle w:val="Emphasis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nhà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đầu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tư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nước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ngoài</w:t>
            </w:r>
            <w:proofErr w:type="spellEnd"/>
            <w:r>
              <w:rPr>
                <w:rStyle w:val="Emphasis"/>
                <w:sz w:val="28"/>
                <w:szCs w:val="28"/>
              </w:rPr>
              <w:t>)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07" w:rsidRDefault="00725707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TỔ CHỨC, CÁ NHÂN VIẾT ĐƠN</w:t>
            </w:r>
            <w:r>
              <w:rPr>
                <w:color w:val="222222"/>
                <w:sz w:val="28"/>
                <w:szCs w:val="28"/>
              </w:rPr>
              <w:br/>
            </w:r>
            <w:proofErr w:type="spellStart"/>
            <w:r>
              <w:rPr>
                <w:rStyle w:val="Emphasis"/>
                <w:sz w:val="28"/>
                <w:szCs w:val="28"/>
              </w:rPr>
              <w:t>Chữ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ký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sz w:val="28"/>
                <w:szCs w:val="28"/>
              </w:rPr>
              <w:t>họ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tên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sz w:val="28"/>
                <w:szCs w:val="28"/>
              </w:rPr>
              <w:t>đóng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Emphasis"/>
                <w:sz w:val="28"/>
                <w:szCs w:val="28"/>
              </w:rPr>
              <w:t>dấu</w:t>
            </w:r>
            <w:proofErr w:type="spellEnd"/>
            <w:r>
              <w:rPr>
                <w:rStyle w:val="Emphasis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Style w:val="Emphasis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tổ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chức</w:t>
            </w:r>
            <w:proofErr w:type="spellEnd"/>
            <w:r>
              <w:rPr>
                <w:rStyle w:val="Emphasis"/>
                <w:sz w:val="28"/>
                <w:szCs w:val="28"/>
              </w:rPr>
              <w:t>)</w:t>
            </w:r>
          </w:p>
        </w:tc>
      </w:tr>
    </w:tbl>
    <w:p w:rsidR="00725707" w:rsidRDefault="00725707" w:rsidP="00725707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 </w:t>
      </w: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725707" w:rsidRDefault="00725707" w:rsidP="00725707">
      <w:pPr>
        <w:rPr>
          <w:color w:val="333333"/>
          <w:sz w:val="28"/>
          <w:szCs w:val="28"/>
          <w:shd w:val="clear" w:color="auto" w:fill="FFFFFF"/>
        </w:rPr>
      </w:pPr>
    </w:p>
    <w:p w:rsidR="00E46729" w:rsidRDefault="00E46729">
      <w:bookmarkStart w:id="0" w:name="_GoBack"/>
      <w:bookmarkEnd w:id="0"/>
    </w:p>
    <w:sectPr w:rsidR="00E4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725707"/>
    <w:rsid w:val="00E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5E7F"/>
  <w15:chartTrackingRefBased/>
  <w15:docId w15:val="{8BB39AE0-5816-41F3-B74D-6305F24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7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25707"/>
    <w:rPr>
      <w:b/>
      <w:bCs/>
    </w:rPr>
  </w:style>
  <w:style w:type="character" w:styleId="Emphasis">
    <w:name w:val="Emphasis"/>
    <w:basedOn w:val="DefaultParagraphFont"/>
    <w:uiPriority w:val="20"/>
    <w:qFormat/>
    <w:rsid w:val="00725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Thi Hoa</dc:creator>
  <cp:keywords/>
  <dc:description/>
  <cp:lastModifiedBy>Ha Thi Hoa</cp:lastModifiedBy>
  <cp:revision>1</cp:revision>
  <dcterms:created xsi:type="dcterms:W3CDTF">2022-02-18T01:57:00Z</dcterms:created>
  <dcterms:modified xsi:type="dcterms:W3CDTF">2022-02-18T01:58:00Z</dcterms:modified>
</cp:coreProperties>
</file>