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F1F" w:rsidRPr="00AB5E69" w:rsidRDefault="00EB6F1F" w:rsidP="00EB6F1F">
      <w:pPr>
        <w:shd w:val="clear" w:color="auto" w:fill="FFFFFF"/>
        <w:spacing w:before="120" w:after="100" w:afterAutospacing="1" w:line="240" w:lineRule="auto"/>
        <w:jc w:val="right"/>
        <w:rPr>
          <w:rFonts w:asciiTheme="majorHAnsi" w:eastAsia="Times New Roman" w:hAnsiTheme="majorHAnsi" w:cstheme="majorHAnsi"/>
          <w:b/>
          <w:bCs/>
          <w:color w:val="222222"/>
          <w:sz w:val="24"/>
          <w:szCs w:val="24"/>
          <w:lang w:val="en-US" w:eastAsia="vi-VN"/>
        </w:rPr>
      </w:pPr>
      <w:proofErr w:type="spellStart"/>
      <w:r w:rsidRPr="00AB5E69">
        <w:rPr>
          <w:rFonts w:asciiTheme="majorHAnsi" w:eastAsia="Times New Roman" w:hAnsiTheme="majorHAnsi" w:cstheme="majorHAnsi"/>
          <w:b/>
          <w:bCs/>
          <w:color w:val="222222"/>
          <w:sz w:val="24"/>
          <w:szCs w:val="24"/>
          <w:lang w:val="en-US" w:eastAsia="vi-VN"/>
        </w:rPr>
        <w:t>Mẫu</w:t>
      </w:r>
      <w:proofErr w:type="spellEnd"/>
      <w:r w:rsidRPr="00AB5E69">
        <w:rPr>
          <w:rFonts w:asciiTheme="majorHAnsi" w:eastAsia="Times New Roman" w:hAnsiTheme="majorHAnsi" w:cstheme="majorHAnsi"/>
          <w:b/>
          <w:bCs/>
          <w:color w:val="222222"/>
          <w:sz w:val="24"/>
          <w:szCs w:val="24"/>
          <w:lang w:val="en-US" w:eastAsia="vi-VN"/>
        </w:rPr>
        <w:t xml:space="preserve"> </w:t>
      </w:r>
      <w:proofErr w:type="spellStart"/>
      <w:r w:rsidRPr="00AB5E69">
        <w:rPr>
          <w:rFonts w:asciiTheme="majorHAnsi" w:eastAsia="Times New Roman" w:hAnsiTheme="majorHAnsi" w:cstheme="majorHAnsi"/>
          <w:b/>
          <w:bCs/>
          <w:color w:val="222222"/>
          <w:sz w:val="24"/>
          <w:szCs w:val="24"/>
          <w:lang w:val="en-US" w:eastAsia="vi-VN"/>
        </w:rPr>
        <w:t>số</w:t>
      </w:r>
      <w:proofErr w:type="spellEnd"/>
      <w:r w:rsidRPr="00AB5E69">
        <w:rPr>
          <w:rFonts w:asciiTheme="majorHAnsi" w:eastAsia="Times New Roman" w:hAnsiTheme="majorHAnsi" w:cstheme="majorHAnsi"/>
          <w:b/>
          <w:bCs/>
          <w:color w:val="222222"/>
          <w:sz w:val="24"/>
          <w:szCs w:val="24"/>
          <w:lang w:val="en-US" w:eastAsia="vi-VN"/>
        </w:rPr>
        <w:t xml:space="preserve"> 41</w:t>
      </w:r>
    </w:p>
    <w:p w:rsidR="00A802B1" w:rsidRPr="00AB5E69" w:rsidRDefault="00A802B1" w:rsidP="00A802B1">
      <w:pPr>
        <w:shd w:val="clear" w:color="auto" w:fill="FFFFFF"/>
        <w:spacing w:before="120" w:after="100" w:afterAutospacing="1" w:line="240" w:lineRule="auto"/>
        <w:jc w:val="center"/>
        <w:rPr>
          <w:rFonts w:asciiTheme="majorHAnsi" w:eastAsia="Times New Roman" w:hAnsiTheme="majorHAnsi" w:cstheme="majorHAnsi"/>
          <w:color w:val="222222"/>
          <w:sz w:val="24"/>
          <w:szCs w:val="24"/>
          <w:lang w:eastAsia="vi-VN"/>
        </w:rPr>
      </w:pPr>
      <w:r w:rsidRPr="00AB5E69">
        <w:rPr>
          <w:rFonts w:asciiTheme="majorHAnsi" w:eastAsia="Times New Roman" w:hAnsiTheme="majorHAnsi" w:cstheme="majorHAnsi"/>
          <w:b/>
          <w:bCs/>
          <w:color w:val="222222"/>
          <w:sz w:val="24"/>
          <w:szCs w:val="24"/>
          <w:lang w:eastAsia="vi-VN"/>
        </w:rPr>
        <w:t>GIẤY ĐĂNG KÝ MÃ SỐ GIAO DỊCH CHỨNG KHOÁN</w:t>
      </w:r>
    </w:p>
    <w:p w:rsidR="00A802B1" w:rsidRPr="00AB5E69" w:rsidRDefault="00A802B1" w:rsidP="00015E2C">
      <w:pPr>
        <w:shd w:val="clear" w:color="auto" w:fill="FFFFFF"/>
        <w:spacing w:before="120" w:after="100" w:afterAutospacing="1" w:line="240" w:lineRule="auto"/>
        <w:jc w:val="center"/>
        <w:rPr>
          <w:rFonts w:asciiTheme="majorHAnsi" w:eastAsia="Times New Roman" w:hAnsiTheme="majorHAnsi" w:cstheme="majorHAnsi"/>
          <w:color w:val="222222"/>
          <w:sz w:val="24"/>
          <w:szCs w:val="24"/>
          <w:lang w:eastAsia="vi-VN"/>
        </w:rPr>
      </w:pPr>
      <w:r w:rsidRPr="00AB5E69">
        <w:rPr>
          <w:rFonts w:asciiTheme="majorHAnsi" w:eastAsia="Times New Roman" w:hAnsiTheme="majorHAnsi" w:cstheme="majorHAnsi"/>
          <w:color w:val="222222"/>
          <w:sz w:val="24"/>
          <w:szCs w:val="24"/>
          <w:lang w:eastAsia="vi-VN"/>
        </w:rPr>
        <w:t xml:space="preserve">Kính gửi: </w:t>
      </w:r>
      <w:r w:rsidR="00015E2C" w:rsidRPr="00AB5E69">
        <w:rPr>
          <w:rFonts w:asciiTheme="majorHAnsi" w:eastAsia="Times New Roman" w:hAnsiTheme="majorHAnsi" w:cstheme="majorHAnsi"/>
          <w:color w:val="222222"/>
          <w:sz w:val="24"/>
          <w:szCs w:val="24"/>
          <w:lang w:eastAsia="vi-VN"/>
        </w:rPr>
        <w:t>Trung tâm Lưu ký Chứng khoán Việt Nam</w:t>
      </w:r>
    </w:p>
    <w:tbl>
      <w:tblPr>
        <w:tblW w:w="5000" w:type="pct"/>
        <w:shd w:val="clear" w:color="auto" w:fill="FFFFFF"/>
        <w:tblCellMar>
          <w:left w:w="0" w:type="dxa"/>
          <w:right w:w="0" w:type="dxa"/>
        </w:tblCellMar>
        <w:tblLook w:val="04A0" w:firstRow="1" w:lastRow="0" w:firstColumn="1" w:lastColumn="0" w:noHBand="0" w:noVBand="1"/>
      </w:tblPr>
      <w:tblGrid>
        <w:gridCol w:w="6380"/>
        <w:gridCol w:w="2626"/>
      </w:tblGrid>
      <w:tr w:rsidR="005503C6" w:rsidRPr="00AB5E69" w:rsidTr="005503C6">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5503C6" w:rsidRPr="00A85498" w:rsidRDefault="002C4C65" w:rsidP="00A85498">
            <w:pPr>
              <w:spacing w:before="120" w:after="100" w:afterAutospacing="1"/>
              <w:rPr>
                <w:rFonts w:asciiTheme="majorHAnsi" w:hAnsiTheme="majorHAnsi" w:cstheme="majorHAnsi"/>
                <w:color w:val="FF0000"/>
                <w:sz w:val="24"/>
                <w:szCs w:val="24"/>
              </w:rPr>
            </w:pPr>
            <w:r w:rsidRPr="00A85498">
              <w:rPr>
                <w:rFonts w:asciiTheme="majorHAnsi" w:hAnsiTheme="majorHAnsi" w:cstheme="majorHAnsi"/>
                <w:color w:val="222222"/>
                <w:sz w:val="24"/>
                <w:szCs w:val="24"/>
              </w:rPr>
              <w:t>1.</w:t>
            </w:r>
            <w:r w:rsidR="005503C6" w:rsidRPr="00AB5E69">
              <w:rPr>
                <w:rFonts w:asciiTheme="majorHAnsi" w:hAnsiTheme="majorHAnsi" w:cstheme="majorHAnsi"/>
                <w:color w:val="222222"/>
                <w:sz w:val="24"/>
                <w:szCs w:val="24"/>
              </w:rPr>
              <w:t xml:space="preserve"> Họ và tên:     </w:t>
            </w:r>
            <w:r w:rsidR="00A85498" w:rsidRPr="00A85498">
              <w:rPr>
                <w:rFonts w:asciiTheme="majorHAnsi" w:hAnsiTheme="majorHAnsi" w:cstheme="majorHAnsi"/>
                <w:b/>
                <w:color w:val="FF0000"/>
                <w:sz w:val="24"/>
                <w:szCs w:val="24"/>
              </w:rPr>
              <w:t xml:space="preserve">                                                            </w:t>
            </w:r>
            <w:r w:rsidR="00AB5E69" w:rsidRPr="00A85498">
              <w:rPr>
                <w:rFonts w:asciiTheme="majorHAnsi" w:hAnsiTheme="majorHAnsi" w:cstheme="majorHAnsi"/>
                <w:color w:val="222222"/>
                <w:sz w:val="24"/>
                <w:szCs w:val="24"/>
              </w:rPr>
              <w:t xml:space="preserve"> </w:t>
            </w:r>
            <w:r w:rsidR="005503C6" w:rsidRPr="00AB5E69">
              <w:rPr>
                <w:rFonts w:asciiTheme="majorHAnsi" w:hAnsiTheme="majorHAnsi" w:cstheme="majorHAnsi"/>
                <w:color w:val="222222"/>
                <w:sz w:val="24"/>
                <w:szCs w:val="24"/>
              </w:rPr>
              <w:t>Giới tính:</w:t>
            </w:r>
            <w:r w:rsidR="005E31B0" w:rsidRPr="00A85498">
              <w:rPr>
                <w:rFonts w:asciiTheme="majorHAnsi" w:hAnsiTheme="majorHAnsi" w:cstheme="majorHAnsi"/>
                <w:color w:val="222222"/>
                <w:sz w:val="24"/>
                <w:szCs w:val="24"/>
              </w:rPr>
              <w:t xml:space="preserve"> </w:t>
            </w:r>
            <w:r w:rsidR="00AB5E69" w:rsidRPr="00A85498">
              <w:rPr>
                <w:rFonts w:asciiTheme="majorHAnsi" w:hAnsiTheme="majorHAnsi" w:cstheme="majorHAnsi"/>
                <w:color w:val="222222"/>
                <w:sz w:val="24"/>
                <w:szCs w:val="24"/>
              </w:rPr>
              <w:t xml:space="preserve"> </w:t>
            </w:r>
          </w:p>
        </w:tc>
      </w:tr>
      <w:tr w:rsidR="005503C6" w:rsidRPr="00AB5E69" w:rsidTr="005503C6">
        <w:tc>
          <w:tcPr>
            <w:tcW w:w="5000" w:type="pct"/>
            <w:gridSpan w:val="2"/>
            <w:tcBorders>
              <w:top w:val="nil"/>
              <w:left w:val="single" w:sz="8" w:space="0" w:color="auto"/>
              <w:bottom w:val="single" w:sz="8" w:space="0" w:color="auto"/>
              <w:right w:val="single" w:sz="8" w:space="0" w:color="auto"/>
            </w:tcBorders>
            <w:shd w:val="clear" w:color="auto" w:fill="FFFFFF"/>
            <w:vAlign w:val="bottom"/>
            <w:hideMark/>
          </w:tcPr>
          <w:p w:rsidR="005503C6" w:rsidRPr="00AB5E69" w:rsidRDefault="005503C6" w:rsidP="00A85498">
            <w:pPr>
              <w:spacing w:before="120" w:after="100" w:afterAutospacing="1"/>
              <w:rPr>
                <w:rFonts w:asciiTheme="majorHAnsi" w:hAnsiTheme="majorHAnsi" w:cstheme="majorHAnsi"/>
                <w:color w:val="222222"/>
                <w:sz w:val="24"/>
                <w:szCs w:val="24"/>
                <w:lang w:val="en-US"/>
              </w:rPr>
            </w:pPr>
            <w:r w:rsidRPr="00AB5E69">
              <w:rPr>
                <w:rFonts w:asciiTheme="majorHAnsi" w:hAnsiTheme="majorHAnsi" w:cstheme="majorHAnsi"/>
                <w:color w:val="222222"/>
                <w:sz w:val="24"/>
                <w:szCs w:val="24"/>
              </w:rPr>
              <w:t>2. Ngày sinh:</w:t>
            </w:r>
            <w:r w:rsidR="005E31B0" w:rsidRPr="00AB5E69">
              <w:rPr>
                <w:rFonts w:asciiTheme="majorHAnsi" w:hAnsiTheme="majorHAnsi" w:cstheme="majorHAnsi"/>
                <w:sz w:val="24"/>
                <w:szCs w:val="24"/>
              </w:rPr>
              <w:t xml:space="preserve"> </w:t>
            </w:r>
            <w:r w:rsidR="00AB5E69" w:rsidRPr="00AB5E69">
              <w:rPr>
                <w:rFonts w:asciiTheme="majorHAnsi" w:hAnsiTheme="majorHAnsi" w:cstheme="majorHAnsi"/>
                <w:sz w:val="24"/>
                <w:szCs w:val="24"/>
              </w:rPr>
              <w:t xml:space="preserve"> </w:t>
            </w:r>
            <w:r w:rsidR="007310BB" w:rsidRPr="00AB5E69">
              <w:rPr>
                <w:rFonts w:asciiTheme="majorHAnsi" w:hAnsiTheme="majorHAnsi" w:cstheme="majorHAnsi"/>
                <w:sz w:val="24"/>
                <w:szCs w:val="24"/>
              </w:rPr>
              <w:t xml:space="preserve">   </w:t>
            </w:r>
            <w:r w:rsidR="00A85498">
              <w:rPr>
                <w:rFonts w:asciiTheme="majorHAnsi" w:hAnsiTheme="majorHAnsi" w:cstheme="majorHAnsi"/>
                <w:sz w:val="24"/>
                <w:szCs w:val="24"/>
                <w:lang w:val="en-US"/>
              </w:rPr>
              <w:t xml:space="preserve">                            </w:t>
            </w:r>
            <w:bookmarkStart w:id="0" w:name="_GoBack"/>
            <w:bookmarkEnd w:id="0"/>
            <w:r w:rsidR="00A85498">
              <w:rPr>
                <w:rFonts w:asciiTheme="majorHAnsi" w:hAnsiTheme="majorHAnsi" w:cstheme="majorHAnsi"/>
                <w:sz w:val="24"/>
                <w:szCs w:val="24"/>
                <w:lang w:val="en-US"/>
              </w:rPr>
              <w:t xml:space="preserve">                                </w:t>
            </w:r>
            <w:r w:rsidR="007310BB" w:rsidRPr="00AB5E69">
              <w:rPr>
                <w:rFonts w:asciiTheme="majorHAnsi" w:hAnsiTheme="majorHAnsi" w:cstheme="majorHAnsi"/>
                <w:sz w:val="24"/>
                <w:szCs w:val="24"/>
              </w:rPr>
              <w:t xml:space="preserve"> </w:t>
            </w:r>
            <w:r w:rsidRPr="00AB5E69">
              <w:rPr>
                <w:rFonts w:asciiTheme="majorHAnsi" w:hAnsiTheme="majorHAnsi" w:cstheme="majorHAnsi"/>
                <w:color w:val="222222"/>
                <w:sz w:val="24"/>
                <w:szCs w:val="24"/>
              </w:rPr>
              <w:t>Nơi sinh:</w:t>
            </w:r>
            <w:r w:rsidR="005E31B0" w:rsidRPr="00AB5E69">
              <w:rPr>
                <w:rFonts w:asciiTheme="majorHAnsi" w:hAnsiTheme="majorHAnsi" w:cstheme="majorHAnsi"/>
                <w:sz w:val="24"/>
                <w:szCs w:val="24"/>
              </w:rPr>
              <w:t xml:space="preserve"> </w:t>
            </w:r>
          </w:p>
        </w:tc>
      </w:tr>
      <w:tr w:rsidR="005503C6" w:rsidRPr="00AB5E69" w:rsidTr="005503C6">
        <w:tc>
          <w:tcPr>
            <w:tcW w:w="5000" w:type="pct"/>
            <w:gridSpan w:val="2"/>
            <w:tcBorders>
              <w:top w:val="nil"/>
              <w:left w:val="single" w:sz="8" w:space="0" w:color="auto"/>
              <w:bottom w:val="single" w:sz="8" w:space="0" w:color="auto"/>
              <w:right w:val="single" w:sz="8" w:space="0" w:color="auto"/>
            </w:tcBorders>
            <w:shd w:val="clear" w:color="auto" w:fill="FFFFFF"/>
            <w:hideMark/>
          </w:tcPr>
          <w:p w:rsidR="005503C6" w:rsidRPr="00AB5E69" w:rsidRDefault="005503C6" w:rsidP="00A85498">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3. Quốc tịch:</w:t>
            </w:r>
            <w:r w:rsidR="00B26E7B" w:rsidRPr="00AB5E69">
              <w:rPr>
                <w:rFonts w:asciiTheme="majorHAnsi" w:hAnsiTheme="majorHAnsi" w:cstheme="majorHAnsi"/>
                <w:color w:val="222222"/>
                <w:sz w:val="24"/>
                <w:szCs w:val="24"/>
              </w:rPr>
              <w:t xml:space="preserve"> </w:t>
            </w:r>
          </w:p>
        </w:tc>
      </w:tr>
      <w:tr w:rsidR="005503C6" w:rsidRPr="00AB5E69" w:rsidTr="005503C6">
        <w:tc>
          <w:tcPr>
            <w:tcW w:w="5000" w:type="pct"/>
            <w:gridSpan w:val="2"/>
            <w:tcBorders>
              <w:top w:val="nil"/>
              <w:left w:val="single" w:sz="8" w:space="0" w:color="auto"/>
              <w:bottom w:val="single" w:sz="8" w:space="0" w:color="auto"/>
              <w:right w:val="single" w:sz="8" w:space="0" w:color="auto"/>
            </w:tcBorders>
            <w:shd w:val="clear" w:color="auto" w:fill="FFFFFF"/>
            <w:hideMark/>
          </w:tcPr>
          <w:p w:rsidR="005503C6" w:rsidRPr="00AB5E69" w:rsidRDefault="005503C6" w:rsidP="005E31B0">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4. Địa chỉ liên lạc chính:</w:t>
            </w:r>
            <w:r w:rsidR="005E31B0" w:rsidRPr="00AB5E69">
              <w:rPr>
                <w:rFonts w:asciiTheme="majorHAnsi" w:hAnsiTheme="majorHAnsi" w:cstheme="majorHAnsi"/>
                <w:sz w:val="24"/>
                <w:szCs w:val="24"/>
              </w:rPr>
              <w:t xml:space="preserve"> N/A</w:t>
            </w:r>
          </w:p>
        </w:tc>
      </w:tr>
      <w:tr w:rsidR="005503C6" w:rsidRPr="00AB5E69" w:rsidTr="005503C6">
        <w:tc>
          <w:tcPr>
            <w:tcW w:w="5000" w:type="pct"/>
            <w:gridSpan w:val="2"/>
            <w:tcBorders>
              <w:top w:val="nil"/>
              <w:left w:val="single" w:sz="8" w:space="0" w:color="auto"/>
              <w:bottom w:val="single" w:sz="8" w:space="0" w:color="auto"/>
              <w:right w:val="single" w:sz="8" w:space="0" w:color="auto"/>
            </w:tcBorders>
            <w:shd w:val="clear" w:color="auto" w:fill="FFFFFF"/>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5. Địa chỉ tại nước ngoài:</w:t>
            </w:r>
            <w:r w:rsidR="005E31B0" w:rsidRPr="00AB5E69">
              <w:rPr>
                <w:rFonts w:asciiTheme="majorHAnsi" w:hAnsiTheme="majorHAnsi" w:cstheme="majorHAnsi"/>
                <w:color w:val="222222"/>
                <w:sz w:val="24"/>
                <w:szCs w:val="24"/>
              </w:rPr>
              <w:t xml:space="preserve"> N/A</w:t>
            </w:r>
          </w:p>
        </w:tc>
      </w:tr>
      <w:tr w:rsidR="005503C6" w:rsidRPr="00AB5E69" w:rsidTr="005503C6">
        <w:tc>
          <w:tcPr>
            <w:tcW w:w="5000" w:type="pct"/>
            <w:gridSpan w:val="2"/>
            <w:tcBorders>
              <w:top w:val="nil"/>
              <w:left w:val="single" w:sz="8" w:space="0" w:color="auto"/>
              <w:bottom w:val="single" w:sz="8" w:space="0" w:color="auto"/>
              <w:right w:val="single" w:sz="8" w:space="0" w:color="auto"/>
            </w:tcBorders>
            <w:shd w:val="clear" w:color="auto" w:fill="FFFFFF"/>
            <w:hideMark/>
          </w:tcPr>
          <w:p w:rsidR="00FC27E5" w:rsidRPr="00AB5E69" w:rsidRDefault="005503C6">
            <w:pPr>
              <w:spacing w:before="120" w:after="100" w:afterAutospacing="1"/>
              <w:rPr>
                <w:rFonts w:asciiTheme="majorHAnsi" w:hAnsiTheme="majorHAnsi" w:cstheme="majorHAnsi"/>
                <w:b/>
                <w:color w:val="222222"/>
                <w:sz w:val="24"/>
                <w:szCs w:val="24"/>
              </w:rPr>
            </w:pPr>
            <w:r w:rsidRPr="00AB5E69">
              <w:rPr>
                <w:rFonts w:asciiTheme="majorHAnsi" w:hAnsiTheme="majorHAnsi" w:cstheme="majorHAnsi"/>
                <w:color w:val="222222"/>
                <w:sz w:val="24"/>
                <w:szCs w:val="24"/>
              </w:rPr>
              <w:t>6. Địa chỉ liên lạc tại Việt Nam (nế</w:t>
            </w:r>
            <w:r w:rsidR="00FC27E5" w:rsidRPr="00AB5E69">
              <w:rPr>
                <w:rFonts w:asciiTheme="majorHAnsi" w:hAnsiTheme="majorHAnsi" w:cstheme="majorHAnsi"/>
                <w:color w:val="222222"/>
                <w:sz w:val="24"/>
                <w:szCs w:val="24"/>
              </w:rPr>
              <w:t>u có):  </w:t>
            </w:r>
            <w:r w:rsidR="00AB5E69" w:rsidRPr="00AB5E69">
              <w:rPr>
                <w:rFonts w:asciiTheme="majorHAnsi" w:hAnsiTheme="majorHAnsi" w:cstheme="majorHAnsi"/>
                <w:color w:val="222222"/>
                <w:sz w:val="24"/>
                <w:szCs w:val="24"/>
              </w:rPr>
              <w:t xml:space="preserve"> </w:t>
            </w:r>
          </w:p>
          <w:p w:rsidR="005503C6" w:rsidRPr="00AB5E69" w:rsidRDefault="005503C6" w:rsidP="00A85498">
            <w:pPr>
              <w:spacing w:before="120" w:after="100" w:afterAutospacing="1"/>
              <w:rPr>
                <w:rFonts w:asciiTheme="majorHAnsi" w:hAnsiTheme="majorHAnsi" w:cstheme="majorHAnsi"/>
                <w:color w:val="222222"/>
                <w:sz w:val="24"/>
                <w:szCs w:val="24"/>
                <w:lang w:val="en-US"/>
              </w:rPr>
            </w:pPr>
            <w:r w:rsidRPr="00AB5E69">
              <w:rPr>
                <w:rFonts w:asciiTheme="majorHAnsi" w:hAnsiTheme="majorHAnsi" w:cstheme="majorHAnsi"/>
                <w:color w:val="222222"/>
                <w:sz w:val="24"/>
                <w:szCs w:val="24"/>
              </w:rPr>
              <w:t xml:space="preserve"> Điện thoại/ Fax/Email:</w:t>
            </w:r>
          </w:p>
        </w:tc>
      </w:tr>
      <w:tr w:rsidR="005503C6" w:rsidRPr="00AB5E69" w:rsidTr="005503C6">
        <w:tc>
          <w:tcPr>
            <w:tcW w:w="5000" w:type="pct"/>
            <w:gridSpan w:val="2"/>
            <w:tcBorders>
              <w:top w:val="nil"/>
              <w:left w:val="single" w:sz="8" w:space="0" w:color="auto"/>
              <w:bottom w:val="single" w:sz="8" w:space="0" w:color="auto"/>
              <w:right w:val="single" w:sz="8" w:space="0" w:color="auto"/>
            </w:tcBorders>
            <w:shd w:val="clear" w:color="auto" w:fill="FFFFFF"/>
            <w:hideMark/>
          </w:tcPr>
          <w:p w:rsidR="00FC27E5" w:rsidRPr="00AB5E69" w:rsidRDefault="005503C6" w:rsidP="005E31B0">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7. Số Hộ chiếu:  </w:t>
            </w:r>
            <w:r w:rsidR="00A85498" w:rsidRPr="00A85498">
              <w:rPr>
                <w:rFonts w:asciiTheme="majorHAnsi" w:hAnsiTheme="majorHAnsi" w:cstheme="majorHAnsi"/>
                <w:color w:val="222222"/>
                <w:sz w:val="24"/>
                <w:szCs w:val="24"/>
              </w:rPr>
              <w:t xml:space="preserve">                                  </w:t>
            </w:r>
            <w:r w:rsidRPr="00AB5E69">
              <w:rPr>
                <w:rFonts w:asciiTheme="majorHAnsi" w:hAnsiTheme="majorHAnsi" w:cstheme="majorHAnsi"/>
                <w:color w:val="222222"/>
                <w:sz w:val="24"/>
                <w:szCs w:val="24"/>
              </w:rPr>
              <w:t>  </w:t>
            </w:r>
            <w:r w:rsidR="007310BB" w:rsidRPr="00AB5E69">
              <w:rPr>
                <w:rFonts w:asciiTheme="majorHAnsi" w:hAnsiTheme="majorHAnsi" w:cstheme="majorHAnsi"/>
                <w:color w:val="222222"/>
                <w:sz w:val="24"/>
                <w:szCs w:val="24"/>
              </w:rPr>
              <w:t xml:space="preserve"> </w:t>
            </w:r>
            <w:r w:rsidRPr="00AB5E69">
              <w:rPr>
                <w:rFonts w:asciiTheme="majorHAnsi" w:hAnsiTheme="majorHAnsi" w:cstheme="majorHAnsi"/>
                <w:color w:val="222222"/>
                <w:sz w:val="24"/>
                <w:szCs w:val="24"/>
              </w:rPr>
              <w:t>Ngày cấp:</w:t>
            </w:r>
            <w:r w:rsidR="005E31B0" w:rsidRPr="00AB5E69">
              <w:rPr>
                <w:rFonts w:asciiTheme="majorHAnsi" w:hAnsiTheme="majorHAnsi" w:cstheme="majorHAnsi"/>
                <w:sz w:val="24"/>
                <w:szCs w:val="24"/>
              </w:rPr>
              <w:t xml:space="preserve"> </w:t>
            </w:r>
          </w:p>
          <w:p w:rsidR="005503C6" w:rsidRPr="00AB5E69" w:rsidRDefault="005503C6" w:rsidP="00A85498">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 xml:space="preserve"> Nơi cấp: </w:t>
            </w:r>
            <w:r w:rsidRPr="00AB5E69">
              <w:rPr>
                <w:rFonts w:asciiTheme="majorHAnsi" w:hAnsiTheme="majorHAnsi" w:cstheme="majorHAnsi"/>
                <w:color w:val="FF0000"/>
                <w:sz w:val="24"/>
                <w:szCs w:val="24"/>
              </w:rPr>
              <w:t xml:space="preserve"> </w:t>
            </w:r>
            <w:r w:rsidR="00A85498">
              <w:rPr>
                <w:rFonts w:asciiTheme="majorHAnsi" w:hAnsiTheme="majorHAnsi" w:cstheme="majorHAnsi"/>
                <w:color w:val="FF0000"/>
                <w:sz w:val="24"/>
                <w:szCs w:val="24"/>
                <w:lang w:val="en-US"/>
              </w:rPr>
              <w:t xml:space="preserve">                                               </w:t>
            </w:r>
            <w:r w:rsidRPr="00AB5E69">
              <w:rPr>
                <w:rFonts w:asciiTheme="majorHAnsi" w:hAnsiTheme="majorHAnsi" w:cstheme="majorHAnsi"/>
                <w:color w:val="222222"/>
                <w:sz w:val="24"/>
                <w:szCs w:val="24"/>
              </w:rPr>
              <w:t>Thời hạn:</w:t>
            </w:r>
            <w:r w:rsidR="005E31B0" w:rsidRPr="00AB5E69">
              <w:rPr>
                <w:rFonts w:asciiTheme="majorHAnsi" w:hAnsiTheme="majorHAnsi" w:cstheme="majorHAnsi"/>
                <w:color w:val="222222"/>
                <w:sz w:val="24"/>
                <w:szCs w:val="24"/>
                <w:lang w:val="en-US"/>
              </w:rPr>
              <w:t xml:space="preserve"> </w:t>
            </w:r>
          </w:p>
        </w:tc>
      </w:tr>
      <w:tr w:rsidR="005503C6" w:rsidRPr="00AB5E69" w:rsidTr="002707A9">
        <w:tc>
          <w:tcPr>
            <w:tcW w:w="3542" w:type="pct"/>
            <w:tcBorders>
              <w:top w:val="nil"/>
              <w:left w:val="single" w:sz="8" w:space="0" w:color="auto"/>
              <w:bottom w:val="single" w:sz="8" w:space="0" w:color="auto"/>
              <w:right w:val="single" w:sz="8" w:space="0" w:color="auto"/>
            </w:tcBorders>
            <w:shd w:val="clear" w:color="auto" w:fill="FFFFFF"/>
            <w:vAlign w:val="bottom"/>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8. Các thông tin khác</w:t>
            </w:r>
          </w:p>
        </w:tc>
        <w:tc>
          <w:tcPr>
            <w:tcW w:w="1458" w:type="pct"/>
            <w:tcBorders>
              <w:top w:val="nil"/>
              <w:left w:val="nil"/>
              <w:bottom w:val="single" w:sz="8" w:space="0" w:color="auto"/>
              <w:right w:val="single" w:sz="8" w:space="0" w:color="auto"/>
            </w:tcBorders>
            <w:shd w:val="clear" w:color="auto" w:fill="FFFFFF"/>
            <w:vAlign w:val="bottom"/>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Tên và địa chỉ liên lạc</w:t>
            </w:r>
          </w:p>
        </w:tc>
      </w:tr>
      <w:tr w:rsidR="005503C6" w:rsidRPr="00AB5E69" w:rsidTr="002707A9">
        <w:tc>
          <w:tcPr>
            <w:tcW w:w="3542" w:type="pct"/>
            <w:tcBorders>
              <w:top w:val="nil"/>
              <w:left w:val="single" w:sz="8" w:space="0" w:color="auto"/>
              <w:bottom w:val="single" w:sz="8" w:space="0" w:color="auto"/>
              <w:right w:val="single" w:sz="8" w:space="0" w:color="auto"/>
            </w:tcBorders>
            <w:shd w:val="clear" w:color="auto" w:fill="FFFFFF"/>
            <w:vAlign w:val="bottom"/>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Công ty quản lý quỹ tại Việt Nam (nếu có)</w:t>
            </w:r>
          </w:p>
        </w:tc>
        <w:tc>
          <w:tcPr>
            <w:tcW w:w="1458" w:type="pct"/>
            <w:tcBorders>
              <w:top w:val="nil"/>
              <w:left w:val="nil"/>
              <w:bottom w:val="single" w:sz="8" w:space="0" w:color="auto"/>
              <w:right w:val="single" w:sz="8" w:space="0" w:color="auto"/>
            </w:tcBorders>
            <w:shd w:val="clear" w:color="auto" w:fill="FFFFFF"/>
            <w:hideMark/>
          </w:tcPr>
          <w:p w:rsidR="005503C6" w:rsidRPr="00AB5E69" w:rsidRDefault="005503C6">
            <w:pPr>
              <w:spacing w:before="120" w:after="100" w:afterAutospacing="1"/>
              <w:rPr>
                <w:rFonts w:asciiTheme="majorHAnsi" w:hAnsiTheme="majorHAnsi" w:cstheme="majorHAnsi"/>
                <w:color w:val="222222"/>
                <w:sz w:val="24"/>
                <w:szCs w:val="24"/>
                <w:lang w:val="en-US"/>
              </w:rPr>
            </w:pPr>
            <w:r w:rsidRPr="00AB5E69">
              <w:rPr>
                <w:rFonts w:asciiTheme="majorHAnsi" w:hAnsiTheme="majorHAnsi" w:cstheme="majorHAnsi"/>
                <w:color w:val="222222"/>
                <w:sz w:val="24"/>
                <w:szCs w:val="24"/>
              </w:rPr>
              <w:t> </w:t>
            </w:r>
            <w:r w:rsidR="005E31B0" w:rsidRPr="00AB5E69">
              <w:rPr>
                <w:rFonts w:asciiTheme="majorHAnsi" w:hAnsiTheme="majorHAnsi" w:cstheme="majorHAnsi"/>
                <w:color w:val="222222"/>
                <w:sz w:val="24"/>
                <w:szCs w:val="24"/>
                <w:lang w:val="en-US"/>
              </w:rPr>
              <w:t>N/A</w:t>
            </w:r>
          </w:p>
        </w:tc>
      </w:tr>
      <w:tr w:rsidR="005503C6" w:rsidRPr="00AB5E69" w:rsidTr="002707A9">
        <w:tc>
          <w:tcPr>
            <w:tcW w:w="3542" w:type="pct"/>
            <w:tcBorders>
              <w:top w:val="nil"/>
              <w:left w:val="single" w:sz="8" w:space="0" w:color="auto"/>
              <w:bottom w:val="single" w:sz="8" w:space="0" w:color="auto"/>
              <w:right w:val="single" w:sz="8" w:space="0" w:color="auto"/>
            </w:tcBorders>
            <w:shd w:val="clear" w:color="auto" w:fill="FFFFFF"/>
            <w:vAlign w:val="bottom"/>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Ngân hàng lưu ký toàn cầu (nếu có)</w:t>
            </w:r>
          </w:p>
        </w:tc>
        <w:tc>
          <w:tcPr>
            <w:tcW w:w="1458" w:type="pct"/>
            <w:tcBorders>
              <w:top w:val="nil"/>
              <w:left w:val="nil"/>
              <w:bottom w:val="single" w:sz="8" w:space="0" w:color="auto"/>
              <w:right w:val="single" w:sz="8" w:space="0" w:color="auto"/>
            </w:tcBorders>
            <w:shd w:val="clear" w:color="auto" w:fill="FFFFFF"/>
            <w:hideMark/>
          </w:tcPr>
          <w:p w:rsidR="005503C6" w:rsidRPr="00AB5E69" w:rsidRDefault="005E31B0">
            <w:pPr>
              <w:spacing w:before="120" w:after="100" w:afterAutospacing="1"/>
              <w:rPr>
                <w:rFonts w:asciiTheme="majorHAnsi" w:hAnsiTheme="majorHAnsi" w:cstheme="majorHAnsi"/>
                <w:color w:val="222222"/>
                <w:sz w:val="24"/>
                <w:szCs w:val="24"/>
                <w:lang w:val="en-US"/>
              </w:rPr>
            </w:pPr>
            <w:r w:rsidRPr="00AB5E69">
              <w:rPr>
                <w:rFonts w:asciiTheme="majorHAnsi" w:hAnsiTheme="majorHAnsi" w:cstheme="majorHAnsi"/>
                <w:color w:val="222222"/>
                <w:sz w:val="24"/>
                <w:szCs w:val="24"/>
              </w:rPr>
              <w:t xml:space="preserve"> </w:t>
            </w:r>
            <w:r w:rsidRPr="00AB5E69">
              <w:rPr>
                <w:rFonts w:asciiTheme="majorHAnsi" w:hAnsiTheme="majorHAnsi" w:cstheme="majorHAnsi"/>
                <w:color w:val="222222"/>
                <w:sz w:val="24"/>
                <w:szCs w:val="24"/>
                <w:lang w:val="en-US"/>
              </w:rPr>
              <w:t>N/A</w:t>
            </w:r>
          </w:p>
        </w:tc>
      </w:tr>
      <w:tr w:rsidR="005503C6" w:rsidRPr="00AB5E69" w:rsidTr="002707A9">
        <w:tc>
          <w:tcPr>
            <w:tcW w:w="3542" w:type="pct"/>
            <w:tcBorders>
              <w:top w:val="nil"/>
              <w:left w:val="single" w:sz="8" w:space="0" w:color="auto"/>
              <w:bottom w:val="single" w:sz="8" w:space="0" w:color="auto"/>
              <w:right w:val="single" w:sz="8" w:space="0" w:color="auto"/>
            </w:tcBorders>
            <w:shd w:val="clear" w:color="auto" w:fill="FFFFFF"/>
            <w:vAlign w:val="bottom"/>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Thành viên lưu ký tại Việt Nam (nếu có)</w:t>
            </w:r>
          </w:p>
        </w:tc>
        <w:tc>
          <w:tcPr>
            <w:tcW w:w="1458" w:type="pct"/>
            <w:tcBorders>
              <w:top w:val="nil"/>
              <w:left w:val="nil"/>
              <w:bottom w:val="single" w:sz="8" w:space="0" w:color="auto"/>
              <w:right w:val="single" w:sz="8" w:space="0" w:color="auto"/>
            </w:tcBorders>
            <w:shd w:val="clear" w:color="auto" w:fill="FFFFFF"/>
            <w:hideMark/>
          </w:tcPr>
          <w:p w:rsidR="005503C6" w:rsidRPr="00AB5E69" w:rsidRDefault="005503C6" w:rsidP="00884683">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 </w:t>
            </w:r>
            <w:r w:rsidR="00AC0F7D" w:rsidRPr="00AB5E69">
              <w:rPr>
                <w:rFonts w:asciiTheme="majorHAnsi" w:hAnsiTheme="majorHAnsi" w:cstheme="majorHAnsi"/>
                <w:color w:val="222222"/>
                <w:sz w:val="24"/>
                <w:szCs w:val="24"/>
              </w:rPr>
              <w:t>Công ty cổ phần Chứng khoán KIS Việt Nam</w:t>
            </w:r>
          </w:p>
        </w:tc>
      </w:tr>
      <w:tr w:rsidR="005503C6" w:rsidRPr="00AB5E69" w:rsidTr="002707A9">
        <w:tc>
          <w:tcPr>
            <w:tcW w:w="3542" w:type="pct"/>
            <w:tcBorders>
              <w:top w:val="nil"/>
              <w:left w:val="single" w:sz="8" w:space="0" w:color="auto"/>
              <w:bottom w:val="single" w:sz="8" w:space="0" w:color="auto"/>
              <w:right w:val="single" w:sz="8" w:space="0" w:color="auto"/>
            </w:tcBorders>
            <w:shd w:val="clear" w:color="auto" w:fill="FFFFFF"/>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Công ty chứng khoán tại Việt Nam (nếu có)</w:t>
            </w:r>
          </w:p>
        </w:tc>
        <w:tc>
          <w:tcPr>
            <w:tcW w:w="1458" w:type="pct"/>
            <w:tcBorders>
              <w:top w:val="nil"/>
              <w:left w:val="nil"/>
              <w:bottom w:val="single" w:sz="8" w:space="0" w:color="auto"/>
              <w:right w:val="single" w:sz="8" w:space="0" w:color="auto"/>
            </w:tcBorders>
            <w:shd w:val="clear" w:color="auto" w:fill="FFFFFF"/>
            <w:hideMark/>
          </w:tcPr>
          <w:p w:rsidR="005503C6" w:rsidRPr="00AB5E69" w:rsidRDefault="005503C6" w:rsidP="00B31DF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 </w:t>
            </w:r>
            <w:r w:rsidR="00B31DF6" w:rsidRPr="00AB5E69">
              <w:rPr>
                <w:rFonts w:asciiTheme="majorHAnsi" w:hAnsiTheme="majorHAnsi" w:cstheme="majorHAnsi"/>
                <w:color w:val="222222"/>
                <w:sz w:val="24"/>
                <w:szCs w:val="24"/>
                <w:lang w:val="en-US"/>
              </w:rPr>
              <w:t>N/A</w:t>
            </w:r>
          </w:p>
        </w:tc>
      </w:tr>
      <w:tr w:rsidR="005503C6" w:rsidRPr="00AB5E69" w:rsidTr="002707A9">
        <w:tc>
          <w:tcPr>
            <w:tcW w:w="3542" w:type="pct"/>
            <w:tcBorders>
              <w:top w:val="nil"/>
              <w:left w:val="single" w:sz="8" w:space="0" w:color="auto"/>
              <w:bottom w:val="single" w:sz="8" w:space="0" w:color="auto"/>
              <w:right w:val="single" w:sz="8" w:space="0" w:color="auto"/>
            </w:tcBorders>
            <w:shd w:val="clear" w:color="auto" w:fill="FFFFFF"/>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Đại diện giao dịch của nhà đầu tư nước ngoài tại Việt Nam (nếu có)</w:t>
            </w:r>
          </w:p>
        </w:tc>
        <w:tc>
          <w:tcPr>
            <w:tcW w:w="1458" w:type="pct"/>
            <w:tcBorders>
              <w:top w:val="nil"/>
              <w:left w:val="nil"/>
              <w:bottom w:val="single" w:sz="8" w:space="0" w:color="auto"/>
              <w:right w:val="single" w:sz="8" w:space="0" w:color="auto"/>
            </w:tcBorders>
            <w:shd w:val="clear" w:color="auto" w:fill="FFFFFF"/>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 </w:t>
            </w:r>
            <w:r w:rsidR="00D653FB" w:rsidRPr="00AB5E69">
              <w:rPr>
                <w:rFonts w:asciiTheme="majorHAnsi" w:hAnsiTheme="majorHAnsi" w:cstheme="majorHAnsi"/>
                <w:color w:val="222222"/>
                <w:sz w:val="24"/>
                <w:szCs w:val="24"/>
                <w:lang w:val="en-US"/>
              </w:rPr>
              <w:t>N/A</w:t>
            </w:r>
          </w:p>
        </w:tc>
      </w:tr>
      <w:tr w:rsidR="005503C6" w:rsidRPr="00AB5E69" w:rsidTr="002707A9">
        <w:tc>
          <w:tcPr>
            <w:tcW w:w="3542" w:type="pct"/>
            <w:tcBorders>
              <w:top w:val="nil"/>
              <w:left w:val="single" w:sz="8" w:space="0" w:color="auto"/>
              <w:bottom w:val="single" w:sz="8" w:space="0" w:color="auto"/>
              <w:right w:val="single" w:sz="8" w:space="0" w:color="auto"/>
            </w:tcBorders>
            <w:shd w:val="clear" w:color="auto" w:fill="FFFFFF"/>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Người được ủy quyền báo cáo, công bố thông tin</w:t>
            </w:r>
          </w:p>
        </w:tc>
        <w:tc>
          <w:tcPr>
            <w:tcW w:w="1458" w:type="pct"/>
            <w:tcBorders>
              <w:top w:val="nil"/>
              <w:left w:val="nil"/>
              <w:bottom w:val="single" w:sz="8" w:space="0" w:color="auto"/>
              <w:right w:val="single" w:sz="8" w:space="0" w:color="auto"/>
            </w:tcBorders>
            <w:shd w:val="clear" w:color="auto" w:fill="FFFFFF"/>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 </w:t>
            </w:r>
            <w:r w:rsidR="00D653FB" w:rsidRPr="00AB5E69">
              <w:rPr>
                <w:rFonts w:asciiTheme="majorHAnsi" w:hAnsiTheme="majorHAnsi" w:cstheme="majorHAnsi"/>
                <w:color w:val="222222"/>
                <w:sz w:val="24"/>
                <w:szCs w:val="24"/>
                <w:lang w:val="en-US"/>
              </w:rPr>
              <w:t>N/A</w:t>
            </w:r>
          </w:p>
        </w:tc>
      </w:tr>
    </w:tbl>
    <w:p w:rsidR="005503C6" w:rsidRPr="00AB5E69" w:rsidRDefault="005503C6" w:rsidP="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9. Cam kết: (có hiệu lực kể từ ngày ký)</w:t>
      </w:r>
    </w:p>
    <w:p w:rsidR="005503C6" w:rsidRPr="00AB5E69" w:rsidRDefault="005503C6">
      <w:pPr>
        <w:rPr>
          <w:rFonts w:asciiTheme="majorHAnsi" w:hAnsiTheme="majorHAnsi" w:cstheme="majorHAnsi"/>
          <w:sz w:val="24"/>
          <w:szCs w:val="24"/>
        </w:rPr>
      </w:pPr>
      <w:r w:rsidRPr="00AB5E69">
        <w:rPr>
          <w:rFonts w:asciiTheme="majorHAnsi" w:hAnsiTheme="majorHAnsi" w:cstheme="majorHAnsi"/>
          <w:sz w:val="24"/>
          <w:szCs w:val="24"/>
        </w:rPr>
        <w:br w:type="page"/>
      </w:r>
    </w:p>
    <w:tbl>
      <w:tblPr>
        <w:tblW w:w="5000" w:type="pct"/>
        <w:shd w:val="clear" w:color="auto" w:fill="FFFFFF"/>
        <w:tblCellMar>
          <w:left w:w="0" w:type="dxa"/>
          <w:right w:w="0" w:type="dxa"/>
        </w:tblCellMar>
        <w:tblLook w:val="04A0" w:firstRow="1" w:lastRow="0" w:firstColumn="1" w:lastColumn="0" w:noHBand="0" w:noVBand="1"/>
      </w:tblPr>
      <w:tblGrid>
        <w:gridCol w:w="9006"/>
      </w:tblGrid>
      <w:tr w:rsidR="005503C6" w:rsidRPr="00AB5E69" w:rsidTr="00C14F44">
        <w:trPr>
          <w:trHeight w:val="8730"/>
        </w:trPr>
        <w:tc>
          <w:tcPr>
            <w:tcW w:w="5000" w:type="pct"/>
            <w:tcBorders>
              <w:top w:val="nil"/>
              <w:left w:val="single" w:sz="8" w:space="0" w:color="auto"/>
              <w:bottom w:val="single" w:sz="8" w:space="0" w:color="auto"/>
              <w:right w:val="single" w:sz="8" w:space="0" w:color="auto"/>
            </w:tcBorders>
            <w:shd w:val="clear" w:color="auto" w:fill="FFFFFF"/>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lastRenderedPageBreak/>
              <w:t>9.1. Tôi xin cam đoan những thông tin nêu trên và nội dung của toàn bộ hồ sơ và các tài liệu kèm theo là hoàn toàn chính xác, trung thực. Tôi hoàn toàn chịu trách nhiệm về các thông tin kê khai này.</w:t>
            </w:r>
          </w:p>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9.2. Tôi xin cam kết sẽ tuân thủ pháp luật Việt Nam, không có các hành vi giao dịch trái luật làm ảnh hưởng tới sự công bằng và trật tự thị trường tài chính, thị trường chứng khoán của Việt Nam.</w:t>
            </w:r>
          </w:p>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9.3. Tôi xin cam đoan những thông tin nêu trên hoàn toàn đúng và hiện nay chưa bị xử phạt về các hành vi lừa đảo, thao túng, giao dịch nội bộ ở nước sở tại cũng như ở nước ngoài.</w:t>
            </w:r>
          </w:p>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color w:val="222222"/>
                <w:sz w:val="24"/>
                <w:szCs w:val="24"/>
              </w:rPr>
              <w:t> </w:t>
            </w:r>
          </w:p>
          <w:tbl>
            <w:tblPr>
              <w:tblW w:w="5000" w:type="pct"/>
              <w:tblCellMar>
                <w:left w:w="0" w:type="dxa"/>
                <w:right w:w="0" w:type="dxa"/>
              </w:tblCellMar>
              <w:tblLook w:val="04A0" w:firstRow="1" w:lastRow="0" w:firstColumn="1" w:lastColumn="0" w:noHBand="0" w:noVBand="1"/>
            </w:tblPr>
            <w:tblGrid>
              <w:gridCol w:w="4493"/>
              <w:gridCol w:w="4493"/>
            </w:tblGrid>
            <w:tr w:rsidR="005503C6" w:rsidRPr="00AB5E69">
              <w:tc>
                <w:tcPr>
                  <w:tcW w:w="4313" w:type="dxa"/>
                  <w:tcMar>
                    <w:top w:w="0" w:type="dxa"/>
                    <w:left w:w="108" w:type="dxa"/>
                    <w:bottom w:w="0" w:type="dxa"/>
                    <w:right w:w="108" w:type="dxa"/>
                  </w:tcMar>
                  <w:hideMark/>
                </w:tcPr>
                <w:p w:rsidR="005503C6" w:rsidRPr="00AB5E69" w:rsidRDefault="005503C6">
                  <w:pPr>
                    <w:spacing w:before="120" w:after="100" w:afterAutospacing="1"/>
                    <w:rPr>
                      <w:rFonts w:asciiTheme="majorHAnsi" w:hAnsiTheme="majorHAnsi" w:cstheme="majorHAnsi"/>
                      <w:color w:val="222222"/>
                      <w:sz w:val="24"/>
                      <w:szCs w:val="24"/>
                    </w:rPr>
                  </w:pPr>
                  <w:r w:rsidRPr="00AB5E69">
                    <w:rPr>
                      <w:rFonts w:asciiTheme="majorHAnsi" w:hAnsiTheme="majorHAnsi" w:cstheme="majorHAnsi"/>
                      <w:b/>
                      <w:bCs/>
                      <w:i/>
                      <w:iCs/>
                      <w:color w:val="222222"/>
                      <w:sz w:val="24"/>
                      <w:szCs w:val="24"/>
                    </w:rPr>
                    <w:t>Hồ sơ kèm theo</w:t>
                  </w:r>
                </w:p>
              </w:tc>
              <w:tc>
                <w:tcPr>
                  <w:tcW w:w="4313" w:type="dxa"/>
                  <w:tcMar>
                    <w:top w:w="0" w:type="dxa"/>
                    <w:left w:w="108" w:type="dxa"/>
                    <w:bottom w:w="0" w:type="dxa"/>
                    <w:right w:w="108" w:type="dxa"/>
                  </w:tcMar>
                  <w:hideMark/>
                </w:tcPr>
                <w:p w:rsidR="005503C6" w:rsidRPr="00AB5E69" w:rsidRDefault="005503C6" w:rsidP="00AB5E69">
                  <w:pPr>
                    <w:spacing w:before="120" w:after="100" w:afterAutospacing="1"/>
                    <w:jc w:val="center"/>
                    <w:rPr>
                      <w:rFonts w:asciiTheme="majorHAnsi" w:hAnsiTheme="majorHAnsi" w:cstheme="majorHAnsi"/>
                      <w:color w:val="222222"/>
                      <w:sz w:val="24"/>
                      <w:szCs w:val="24"/>
                    </w:rPr>
                  </w:pPr>
                  <w:r w:rsidRPr="00AB5E69">
                    <w:rPr>
                      <w:rFonts w:asciiTheme="majorHAnsi" w:hAnsiTheme="majorHAnsi" w:cstheme="majorHAnsi"/>
                      <w:i/>
                      <w:iCs/>
                      <w:color w:val="222222"/>
                      <w:sz w:val="24"/>
                      <w:szCs w:val="24"/>
                    </w:rPr>
                    <w:t>Ngày</w:t>
                  </w:r>
                  <w:r w:rsidR="00AB5E69" w:rsidRPr="00AB5E69">
                    <w:rPr>
                      <w:rFonts w:asciiTheme="majorHAnsi" w:hAnsiTheme="majorHAnsi" w:cstheme="majorHAnsi"/>
                      <w:i/>
                      <w:iCs/>
                      <w:color w:val="222222"/>
                      <w:sz w:val="24"/>
                      <w:szCs w:val="24"/>
                    </w:rPr>
                    <w:t>…</w:t>
                  </w:r>
                  <w:r w:rsidRPr="00AB5E69">
                    <w:rPr>
                      <w:rFonts w:asciiTheme="majorHAnsi" w:hAnsiTheme="majorHAnsi" w:cstheme="majorHAnsi"/>
                      <w:i/>
                      <w:iCs/>
                      <w:color w:val="222222"/>
                      <w:sz w:val="24"/>
                      <w:szCs w:val="24"/>
                    </w:rPr>
                    <w:t>tháng...năm...</w:t>
                  </w:r>
                  <w:r w:rsidRPr="00AB5E69">
                    <w:rPr>
                      <w:rFonts w:asciiTheme="majorHAnsi" w:hAnsiTheme="majorHAnsi" w:cstheme="majorHAnsi"/>
                      <w:i/>
                      <w:iCs/>
                      <w:color w:val="222222"/>
                      <w:sz w:val="24"/>
                      <w:szCs w:val="24"/>
                    </w:rPr>
                    <w:br/>
                  </w:r>
                  <w:r w:rsidRPr="00AB5E69">
                    <w:rPr>
                      <w:rFonts w:asciiTheme="majorHAnsi" w:hAnsiTheme="majorHAnsi" w:cstheme="majorHAnsi"/>
                      <w:b/>
                      <w:bCs/>
                      <w:color w:val="222222"/>
                      <w:sz w:val="24"/>
                      <w:szCs w:val="24"/>
                    </w:rPr>
                    <w:t>NHÀ ĐẦU TƯ</w:t>
                  </w:r>
                  <w:r w:rsidRPr="00AB5E69">
                    <w:rPr>
                      <w:rFonts w:asciiTheme="majorHAnsi" w:hAnsiTheme="majorHAnsi" w:cstheme="majorHAnsi"/>
                      <w:b/>
                      <w:bCs/>
                      <w:color w:val="222222"/>
                      <w:sz w:val="24"/>
                      <w:szCs w:val="24"/>
                    </w:rPr>
                    <w:br/>
                  </w:r>
                  <w:r w:rsidRPr="00AB5E69">
                    <w:rPr>
                      <w:rFonts w:asciiTheme="majorHAnsi" w:hAnsiTheme="majorHAnsi" w:cstheme="majorHAnsi"/>
                      <w:i/>
                      <w:iCs/>
                      <w:color w:val="222222"/>
                      <w:sz w:val="24"/>
                      <w:szCs w:val="24"/>
                    </w:rPr>
                    <w:t>(Ký, ghi rõ họ tên)</w:t>
                  </w:r>
                </w:p>
              </w:tc>
            </w:tr>
          </w:tbl>
          <w:p w:rsidR="005503C6" w:rsidRPr="00AB5E69" w:rsidRDefault="005503C6">
            <w:pPr>
              <w:rPr>
                <w:rFonts w:asciiTheme="majorHAnsi" w:hAnsiTheme="majorHAnsi" w:cstheme="majorHAnsi"/>
                <w:color w:val="333333"/>
                <w:sz w:val="24"/>
                <w:szCs w:val="24"/>
              </w:rPr>
            </w:pPr>
          </w:p>
          <w:p w:rsidR="00A85498" w:rsidRPr="00AB5E69" w:rsidRDefault="00AB5E69" w:rsidP="00A85498">
            <w:pPr>
              <w:rPr>
                <w:rFonts w:asciiTheme="majorHAnsi" w:hAnsiTheme="majorHAnsi" w:cstheme="majorHAnsi"/>
                <w:b/>
                <w:color w:val="333333"/>
                <w:sz w:val="24"/>
                <w:szCs w:val="24"/>
                <w:lang w:val="en-US"/>
              </w:rPr>
            </w:pPr>
            <w:r w:rsidRPr="00A85498">
              <w:rPr>
                <w:rFonts w:asciiTheme="majorHAnsi" w:hAnsiTheme="majorHAnsi" w:cstheme="majorHAnsi"/>
                <w:noProof/>
                <w:sz w:val="24"/>
                <w:szCs w:val="24"/>
                <w:lang w:eastAsia="zh-CN"/>
              </w:rPr>
              <w:t xml:space="preserve">                                                                                              </w:t>
            </w:r>
          </w:p>
          <w:p w:rsidR="00AB5E69" w:rsidRPr="00AB5E69" w:rsidRDefault="00AB5E69">
            <w:pPr>
              <w:rPr>
                <w:rFonts w:asciiTheme="majorHAnsi" w:hAnsiTheme="majorHAnsi" w:cstheme="majorHAnsi"/>
                <w:b/>
                <w:color w:val="333333"/>
                <w:sz w:val="24"/>
                <w:szCs w:val="24"/>
                <w:lang w:val="en-US"/>
              </w:rPr>
            </w:pPr>
          </w:p>
        </w:tc>
      </w:tr>
    </w:tbl>
    <w:p w:rsidR="00CB005E" w:rsidRPr="00AB5E69" w:rsidRDefault="00CB005E">
      <w:pPr>
        <w:rPr>
          <w:rFonts w:asciiTheme="majorHAnsi" w:hAnsiTheme="majorHAnsi" w:cstheme="majorHAnsi"/>
          <w:sz w:val="24"/>
          <w:szCs w:val="24"/>
        </w:rPr>
      </w:pPr>
    </w:p>
    <w:sectPr w:rsidR="00CB005E" w:rsidRPr="00AB5E6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5A"/>
    <w:rsid w:val="00011F98"/>
    <w:rsid w:val="00015E2C"/>
    <w:rsid w:val="00261BD9"/>
    <w:rsid w:val="002707A9"/>
    <w:rsid w:val="002C4C65"/>
    <w:rsid w:val="0032706B"/>
    <w:rsid w:val="0032755B"/>
    <w:rsid w:val="005503C6"/>
    <w:rsid w:val="005E31B0"/>
    <w:rsid w:val="007310BB"/>
    <w:rsid w:val="007B19A5"/>
    <w:rsid w:val="00884683"/>
    <w:rsid w:val="00A45B5A"/>
    <w:rsid w:val="00A802B1"/>
    <w:rsid w:val="00A85498"/>
    <w:rsid w:val="00AB5E69"/>
    <w:rsid w:val="00AC0F7D"/>
    <w:rsid w:val="00B26E7B"/>
    <w:rsid w:val="00B31DF6"/>
    <w:rsid w:val="00C14F44"/>
    <w:rsid w:val="00CB005E"/>
    <w:rsid w:val="00CB5941"/>
    <w:rsid w:val="00D653FB"/>
    <w:rsid w:val="00EB6F1F"/>
    <w:rsid w:val="00FC27E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05CB"/>
  <w15:chartTrackingRefBased/>
  <w15:docId w15:val="{B45A1561-CBA6-497C-86BF-D4C1FF70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8169">
      <w:bodyDiv w:val="1"/>
      <w:marLeft w:val="0"/>
      <w:marRight w:val="0"/>
      <w:marTop w:val="0"/>
      <w:marBottom w:val="0"/>
      <w:divBdr>
        <w:top w:val="none" w:sz="0" w:space="0" w:color="auto"/>
        <w:left w:val="none" w:sz="0" w:space="0" w:color="auto"/>
        <w:bottom w:val="none" w:sz="0" w:space="0" w:color="auto"/>
        <w:right w:val="none" w:sz="0" w:space="0" w:color="auto"/>
      </w:divBdr>
    </w:div>
    <w:div w:id="1465003497">
      <w:bodyDiv w:val="1"/>
      <w:marLeft w:val="0"/>
      <w:marRight w:val="0"/>
      <w:marTop w:val="0"/>
      <w:marBottom w:val="0"/>
      <w:divBdr>
        <w:top w:val="none" w:sz="0" w:space="0" w:color="auto"/>
        <w:left w:val="none" w:sz="0" w:space="0" w:color="auto"/>
        <w:bottom w:val="none" w:sz="0" w:space="0" w:color="auto"/>
        <w:right w:val="none" w:sz="0" w:space="0" w:color="auto"/>
      </w:divBdr>
    </w:div>
    <w:div w:id="17390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Thi Thu Thuy</dc:creator>
  <cp:keywords/>
  <dc:description/>
  <cp:lastModifiedBy>admin</cp:lastModifiedBy>
  <cp:revision>21</cp:revision>
  <dcterms:created xsi:type="dcterms:W3CDTF">2021-01-21T09:52:00Z</dcterms:created>
  <dcterms:modified xsi:type="dcterms:W3CDTF">2022-01-07T03:58:00Z</dcterms:modified>
</cp:coreProperties>
</file>